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0"/>
      <w:bookmarkEnd w:id="0"/>
      <w:r w:rsidDel="00000000" w:rsidR="00000000" w:rsidRPr="00000000">
        <w:rPr>
          <w:rtl w:val="0"/>
        </w:rPr>
        <w:t xml:space="preserve">Ville/Pays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1"/>
      <w:bookmarkEnd w:id="1"/>
      <w:r w:rsidDel="00000000" w:rsidR="00000000" w:rsidRPr="00000000">
        <w:rPr>
          <w:color w:val="e91d63"/>
          <w:rtl w:val="0"/>
        </w:rPr>
        <w:t xml:space="preserve">(+237) 000 – 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2"/>
      <w:bookmarkEnd w:id="2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NO_REPLY@EXAMPLE.COM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3"/>
      <w:bookmarkEnd w:id="3"/>
      <w:r w:rsidDel="00000000" w:rsidR="00000000" w:rsidRPr="00000000">
        <w:rPr>
          <w:rtl w:val="0"/>
        </w:rPr>
        <w:t xml:space="preserve">Prénom Nom (Pseudo Facebook)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Langes, schmales Rechteck zur Unterteilung des Dokuments in Abschnitte" id="1" name="image1.png"/>
            <a:graphic>
              <a:graphicData uri="http://schemas.openxmlformats.org/drawingml/2006/picture">
                <pic:pic>
                  <pic:nvPicPr>
                    <pic:cNvPr descr="Langes, schmales Rechteck zur Unterteilung des Dokuments in Abschnit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wsyc5wl8bzd" w:id="4"/>
      <w:bookmarkEnd w:id="4"/>
      <w:r w:rsidDel="00000000" w:rsidR="00000000" w:rsidRPr="00000000">
        <w:rPr>
          <w:rtl w:val="0"/>
        </w:rPr>
        <w:t xml:space="preserve">CAPACITÉS/APTITUDES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Bien vouloir noter tes capacités et aptitudes ici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5"/>
      <w:bookmarkEnd w:id="5"/>
      <w:r w:rsidDel="00000000" w:rsidR="00000000" w:rsidRPr="00000000">
        <w:rPr>
          <w:rtl w:val="0"/>
        </w:rPr>
        <w:t xml:space="preserve">EXPÉRIENCES PROFESSIONNELLES/STAGES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6"/>
      <w:bookmarkEnd w:id="6"/>
      <w:r w:rsidDel="00000000" w:rsidR="00000000" w:rsidRPr="00000000">
        <w:rPr>
          <w:rtl w:val="0"/>
        </w:rPr>
        <w:t xml:space="preserve">Nom de l’entreprise 1, Lieu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Description du poste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Durée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Expérience Nr.1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Expérience Nr.2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Expérience Nr.3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safpsoqc9dpu" w:id="7"/>
      <w:bookmarkEnd w:id="7"/>
      <w:r w:rsidDel="00000000" w:rsidR="00000000" w:rsidRPr="00000000">
        <w:rPr>
          <w:rtl w:val="0"/>
        </w:rPr>
        <w:t xml:space="preserve">Nom de l’entreprise 2, Lieu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Description du poste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Durée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Expérience Nr.1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Expérience Nr.2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Expérience Nr.3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… 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qmqf142ymloo" w:id="8"/>
      <w:bookmarkEnd w:id="8"/>
      <w:r w:rsidDel="00000000" w:rsidR="00000000" w:rsidRPr="00000000">
        <w:rPr>
          <w:rtl w:val="0"/>
        </w:rPr>
        <w:t xml:space="preserve">Nom de l’entreprise 3, Lieu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Description du poste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Durée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Expérience Nr.1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Expérience Nr.2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Expérience Nr.3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9"/>
      <w:bookmarkEnd w:id="9"/>
      <w:r w:rsidDel="00000000" w:rsidR="00000000" w:rsidRPr="00000000">
        <w:rPr>
          <w:rtl w:val="0"/>
        </w:rPr>
        <w:t xml:space="preserve">PARCOURS ACADÉMIQUE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10"/>
      <w:bookmarkEnd w:id="10"/>
      <w:r w:rsidDel="00000000" w:rsidR="00000000" w:rsidRPr="00000000">
        <w:rPr>
          <w:rtl w:val="0"/>
        </w:rPr>
        <w:t xml:space="preserve">Nom de l’école 1, Lieu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Diplôme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Description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stjr5xrprpos" w:id="11"/>
      <w:bookmarkEnd w:id="11"/>
      <w:r w:rsidDel="00000000" w:rsidR="00000000" w:rsidRPr="00000000">
        <w:rPr>
          <w:rtl w:val="0"/>
        </w:rPr>
        <w:t xml:space="preserve">Nom de l’école 2, Lieu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Diplôme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Description</w:t>
      </w:r>
    </w:p>
    <w:p w:rsidR="00000000" w:rsidDel="00000000" w:rsidP="00000000" w:rsidRDefault="00000000" w:rsidRPr="00000000" w14:paraId="00000022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1jdn6wxa443" w:id="12"/>
      <w:bookmarkEnd w:id="12"/>
      <w:r w:rsidDel="00000000" w:rsidR="00000000" w:rsidRPr="00000000">
        <w:rPr>
          <w:rtl w:val="0"/>
        </w:rPr>
        <w:t xml:space="preserve">SITUATION FAMILIALE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Mono" w:cs="PT Mono" w:eastAsia="PT Mono" w:hAnsi="PT Mono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Informations sur la situation familiale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widowControl w:val="0"/>
        <w:rPr/>
      </w:pPr>
      <w:bookmarkStart w:colFirst="0" w:colLast="0" w:name="_yh03ar8plt0c" w:id="13"/>
      <w:bookmarkEnd w:id="13"/>
      <w:r w:rsidDel="00000000" w:rsidR="00000000" w:rsidRPr="00000000">
        <w:rPr>
          <w:rtl w:val="0"/>
        </w:rPr>
        <w:t xml:space="preserve">POURQUOI DEVRAIS-TU ÊTRE EMBAUCHÉE COMME ASSISTANTE PERSONNELLE?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Raison 1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Raison 2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Raison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de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